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52" w:rsidRDefault="00526452">
      <w:r>
        <w:t>Учитель биологии Грачева Ирина Николаевна ОУ № 136 Калининский район.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8"/>
        <w:gridCol w:w="6520"/>
      </w:tblGrid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Style w:val="2Calibri"/>
                <w:rFonts w:ascii="Times New Roman" w:eastAsia="Calibri" w:hAnsi="Times New Roman" w:cs="Times New Roman"/>
                <w:sz w:val="32"/>
                <w:szCs w:val="32"/>
              </w:rPr>
              <w:t>Тема урока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Style w:val="2Calibri"/>
                <w:rFonts w:ascii="Times New Roman" w:eastAsia="Calibri" w:hAnsi="Times New Roman" w:cs="Times New Roman"/>
                <w:sz w:val="32"/>
                <w:szCs w:val="32"/>
              </w:rPr>
              <w:t>Виды корней и типы корневых систем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Планируемые р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е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зультаты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Углубляют знания о значении корня. Знак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о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мятся с различными типами корневых систем и видами корней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Личностная знач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и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мость изучаемого для школьника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Знание об агротехническом приеме (окуч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и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вание) для повышения урожая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План урока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smartTag w:uri="urn:schemas-microsoft-com:office:smarttags" w:element="place">
              <w:r w:rsidRPr="000B7B1F">
                <w:rPr>
                  <w:rFonts w:ascii="Times New Roman" w:hAnsi="Times New Roman"/>
                  <w:sz w:val="32"/>
                  <w:szCs w:val="32"/>
                  <w:lang w:val="en-US"/>
                </w:rPr>
                <w:t>I</w:t>
              </w:r>
              <w:r w:rsidRPr="000B7B1F">
                <w:rPr>
                  <w:rFonts w:ascii="Times New Roman" w:hAnsi="Times New Roman"/>
                  <w:sz w:val="32"/>
                  <w:szCs w:val="32"/>
                </w:rPr>
                <w:t>.</w:t>
              </w:r>
            </w:smartTag>
            <w:r w:rsidRPr="000B7B1F">
              <w:rPr>
                <w:rFonts w:ascii="Times New Roman" w:hAnsi="Times New Roman"/>
                <w:sz w:val="32"/>
                <w:szCs w:val="32"/>
              </w:rPr>
              <w:t xml:space="preserve"> Проверка знаний о строении семян.</w:t>
            </w:r>
          </w:p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  <w:lang w:val="en-US"/>
              </w:rPr>
              <w:t>II.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 xml:space="preserve"> Изучение нового материала.</w:t>
            </w:r>
          </w:p>
          <w:p w:rsidR="00526452" w:rsidRPr="000B7B1F" w:rsidRDefault="00526452" w:rsidP="000B7B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Функции корня</w:t>
            </w:r>
          </w:p>
          <w:p w:rsidR="00526452" w:rsidRPr="000B7B1F" w:rsidRDefault="00526452" w:rsidP="000B7B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Виды корней.</w:t>
            </w:r>
          </w:p>
          <w:p w:rsidR="00526452" w:rsidRPr="000B7B1F" w:rsidRDefault="00526452" w:rsidP="000B7B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Типы корневых систем.</w:t>
            </w:r>
          </w:p>
          <w:p w:rsidR="00526452" w:rsidRPr="000B7B1F" w:rsidRDefault="00526452" w:rsidP="000B7B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Лабораторная работа «стержневая  и мочковатая корневые системы»</w:t>
            </w:r>
          </w:p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  <w:lang w:val="en-US"/>
              </w:rPr>
              <w:t>III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. Закрепление материала</w:t>
            </w:r>
          </w:p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  <w:lang w:val="en-US"/>
              </w:rPr>
              <w:t>IV</w:t>
            </w:r>
            <w:r w:rsidRPr="00A87F03">
              <w:rPr>
                <w:rFonts w:ascii="Times New Roman" w:hAnsi="Times New Roman"/>
                <w:sz w:val="32"/>
                <w:szCs w:val="32"/>
              </w:rPr>
              <w:t>.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 xml:space="preserve"> Домашнее задание.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Методы обучения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Репродуктивный, частично- поисковый.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Формы организации учебной деятельн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о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сти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Комбинированный урок. Лабораторная раб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о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та «Стержневая  и мочковатая корневые си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с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темы»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Приемы деятельн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о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сти учителя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Организация опроса, лабораторной работы, эвристической беседы, обсуждение результ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а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 xml:space="preserve">тов. 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Организация де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я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тельности учащихся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Повторяют изученное, выполняют лабор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а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торную работу, заполняют таблицу, делают выводы.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Развитие умений учащихся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Внимательно выслушивать ответы товар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и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щей, работать с гербарием, работать с рису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н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ками и текстом учебника. Анализировать и делать выводы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Основные понятия, термины.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Учащиеся знакомятся с понятиями главный, боковые , придаточные корни, стержневая  и мочковатая корневые системы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Источник информ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а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ции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Учебник, таблицы, гербарии.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Домашнее задание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Учебник §19, выполнить задания для сам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о</w:t>
            </w:r>
            <w:r w:rsidRPr="000B7B1F">
              <w:rPr>
                <w:rFonts w:ascii="Times New Roman" w:hAnsi="Times New Roman"/>
                <w:sz w:val="32"/>
                <w:szCs w:val="32"/>
              </w:rPr>
              <w:t>стоятельной работы</w:t>
            </w:r>
          </w:p>
        </w:tc>
      </w:tr>
      <w:tr w:rsidR="00526452" w:rsidRPr="000B7B1F" w:rsidTr="000B7B1F">
        <w:tc>
          <w:tcPr>
            <w:tcW w:w="3118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Оценки за урок</w:t>
            </w:r>
          </w:p>
        </w:tc>
        <w:tc>
          <w:tcPr>
            <w:tcW w:w="6520" w:type="dxa"/>
          </w:tcPr>
          <w:p w:rsidR="00526452" w:rsidRPr="000B7B1F" w:rsidRDefault="00526452" w:rsidP="000B7B1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0B7B1F">
              <w:rPr>
                <w:rFonts w:ascii="Times New Roman" w:hAnsi="Times New Roman"/>
                <w:sz w:val="32"/>
                <w:szCs w:val="32"/>
              </w:rPr>
              <w:t>Оценки за устный опрос, за лабораторную работу оценки получают все учащиеся</w:t>
            </w:r>
          </w:p>
        </w:tc>
      </w:tr>
    </w:tbl>
    <w:p w:rsidR="00526452" w:rsidRDefault="00526452">
      <w:bookmarkStart w:id="0" w:name="_GoBack"/>
      <w:bookmarkEnd w:id="0"/>
    </w:p>
    <w:sectPr w:rsidR="00526452" w:rsidSect="00F47CA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36FA4"/>
    <w:multiLevelType w:val="hybridMultilevel"/>
    <w:tmpl w:val="B1547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CAF"/>
    <w:rsid w:val="000B7B1F"/>
    <w:rsid w:val="001005F6"/>
    <w:rsid w:val="001A33C1"/>
    <w:rsid w:val="003D0D91"/>
    <w:rsid w:val="004C7963"/>
    <w:rsid w:val="00526452"/>
    <w:rsid w:val="00552476"/>
    <w:rsid w:val="0081501E"/>
    <w:rsid w:val="00A87F03"/>
    <w:rsid w:val="00DF333D"/>
    <w:rsid w:val="00E03B4D"/>
    <w:rsid w:val="00F47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4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47C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alibri">
    <w:name w:val="Основной текст (2) + Calibri"/>
    <w:aliases w:val="13 pt,Полужирный"/>
    <w:basedOn w:val="DefaultParagraphFont"/>
    <w:uiPriority w:val="99"/>
    <w:rsid w:val="00F47CAF"/>
    <w:rPr>
      <w:rFonts w:ascii="Calibri" w:eastAsia="Times New Roman" w:hAnsi="Calibri" w:cs="Calibri"/>
      <w:b/>
      <w:bCs/>
      <w:color w:val="000000"/>
      <w:spacing w:val="0"/>
      <w:w w:val="100"/>
      <w:position w:val="0"/>
      <w:sz w:val="26"/>
      <w:szCs w:val="26"/>
      <w:u w:val="none"/>
      <w:effect w:val="none"/>
      <w:lang w:val="ru-RU" w:eastAsia="ru-RU"/>
    </w:rPr>
  </w:style>
  <w:style w:type="paragraph" w:styleId="ListParagraph">
    <w:name w:val="List Paragraph"/>
    <w:basedOn w:val="Normal"/>
    <w:uiPriority w:val="99"/>
    <w:qFormat/>
    <w:rsid w:val="003D0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</Pages>
  <Words>228</Words>
  <Characters>1305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Царь Борис</cp:lastModifiedBy>
  <cp:revision>2</cp:revision>
  <dcterms:created xsi:type="dcterms:W3CDTF">2015-01-13T14:32:00Z</dcterms:created>
  <dcterms:modified xsi:type="dcterms:W3CDTF">2015-01-27T16:03:00Z</dcterms:modified>
</cp:coreProperties>
</file>